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A805" w14:textId="77777777" w:rsidR="00D65F2D" w:rsidRPr="005B602B" w:rsidRDefault="00D65F2D" w:rsidP="00D65F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22495">
        <w:rPr>
          <w:rFonts w:eastAsiaTheme="minorHAnsi"/>
          <w:b/>
          <w:bCs/>
          <w:sz w:val="28"/>
          <w:szCs w:val="28"/>
          <w:lang w:eastAsia="en-US"/>
        </w:rPr>
        <w:t xml:space="preserve">45 в – </w:t>
      </w:r>
      <w:r w:rsidRPr="005B602B">
        <w:rPr>
          <w:rFonts w:eastAsiaTheme="minorHAnsi"/>
          <w:b/>
          <w:bCs/>
          <w:sz w:val="28"/>
          <w:szCs w:val="28"/>
          <w:lang w:eastAsia="en-US"/>
        </w:rPr>
        <w:t>Информация о деятельности гарантирующего поставщика, энергоснабжающей и энергосбытовой организации (подпункт «в» пункта 45 Постановления Правительства РФ от 21.01.2004 №24)</w:t>
      </w:r>
    </w:p>
    <w:p w14:paraId="15380B4A" w14:textId="77777777" w:rsidR="00D65F2D" w:rsidRDefault="00D65F2D" w:rsidP="00D65F2D">
      <w:pPr>
        <w:pStyle w:val="a3"/>
        <w:spacing w:before="0" w:beforeAutospacing="0" w:after="0" w:afterAutospacing="0"/>
        <w:ind w:left="1069"/>
        <w:jc w:val="both"/>
        <w:rPr>
          <w:color w:val="02151F"/>
          <w:sz w:val="28"/>
          <w:szCs w:val="28"/>
        </w:rPr>
      </w:pPr>
    </w:p>
    <w:p w14:paraId="5C4738A0" w14:textId="23D8DFA8" w:rsidR="006A527B" w:rsidRPr="00865F1C" w:rsidRDefault="004E351A" w:rsidP="004E35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>ООО «</w:t>
      </w:r>
      <w:proofErr w:type="spellStart"/>
      <w:r w:rsidRPr="00865F1C">
        <w:rPr>
          <w:color w:val="02151F"/>
          <w:sz w:val="28"/>
          <w:szCs w:val="28"/>
        </w:rPr>
        <w:t>ЭлектроТех</w:t>
      </w:r>
      <w:proofErr w:type="spellEnd"/>
      <w:r w:rsidRPr="00865F1C">
        <w:rPr>
          <w:color w:val="02151F"/>
          <w:sz w:val="28"/>
          <w:szCs w:val="28"/>
        </w:rPr>
        <w:t xml:space="preserve">-Юг» осуществляет деятельность в качестве энергосбытовой организации в границах зоны деятельности </w:t>
      </w:r>
      <w:r w:rsidR="006A527B" w:rsidRPr="00865F1C">
        <w:rPr>
          <w:color w:val="02151F"/>
          <w:sz w:val="28"/>
          <w:szCs w:val="28"/>
        </w:rPr>
        <w:t>гарантирующих поставщик</w:t>
      </w:r>
      <w:r>
        <w:rPr>
          <w:color w:val="02151F"/>
          <w:sz w:val="28"/>
          <w:szCs w:val="28"/>
        </w:rPr>
        <w:t>ов</w:t>
      </w:r>
      <w:r w:rsidR="006A527B" w:rsidRPr="00865F1C">
        <w:rPr>
          <w:color w:val="02151F"/>
          <w:sz w:val="28"/>
          <w:szCs w:val="28"/>
        </w:rPr>
        <w:t>:</w:t>
      </w:r>
    </w:p>
    <w:p w14:paraId="33542EAA" w14:textId="77777777" w:rsidR="006A527B" w:rsidRPr="00865F1C" w:rsidRDefault="006A527B" w:rsidP="003D36A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2151F"/>
          <w:sz w:val="28"/>
          <w:szCs w:val="28"/>
        </w:rPr>
      </w:pPr>
      <w:hyperlink r:id="rId5" w:tgtFrame="_blank" w:history="1">
        <w:r w:rsidRPr="00865F1C">
          <w:rPr>
            <w:rStyle w:val="a4"/>
            <w:sz w:val="28"/>
            <w:szCs w:val="28"/>
          </w:rPr>
          <w:t>ПАО «ТНС энерго Кубань» (Краснодарский край, Республика Адыгея)</w:t>
        </w:r>
      </w:hyperlink>
    </w:p>
    <w:p w14:paraId="3F8EEFBF" w14:textId="2C5F5794" w:rsidR="006A527B" w:rsidRPr="002804B7" w:rsidRDefault="006A527B" w:rsidP="003D36A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2151F"/>
          <w:sz w:val="28"/>
          <w:szCs w:val="28"/>
        </w:rPr>
      </w:pPr>
      <w:hyperlink r:id="rId6" w:tgtFrame="_blank" w:history="1">
        <w:r w:rsidRPr="00865F1C">
          <w:rPr>
            <w:rStyle w:val="a4"/>
            <w:sz w:val="28"/>
            <w:szCs w:val="28"/>
          </w:rPr>
          <w:t>ОАО «НЭСК» Краснодарский край (Краснодарский край)</w:t>
        </w:r>
      </w:hyperlink>
    </w:p>
    <w:p w14:paraId="0AB625B6" w14:textId="1CC02377" w:rsidR="002804B7" w:rsidRPr="003D5564" w:rsidRDefault="003D5564" w:rsidP="003D36A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Style w:val="a4"/>
          <w:color w:val="02151F"/>
          <w:sz w:val="28"/>
          <w:szCs w:val="28"/>
          <w:u w:val="none"/>
        </w:rPr>
      </w:pPr>
      <w:hyperlink r:id="rId7" w:history="1">
        <w:r>
          <w:rPr>
            <w:rStyle w:val="a4"/>
            <w:sz w:val="28"/>
            <w:szCs w:val="28"/>
          </w:rPr>
          <w:t>ПАО</w:t>
        </w:r>
        <w:r w:rsidRPr="003D5564">
          <w:rPr>
            <w:rStyle w:val="a4"/>
            <w:sz w:val="28"/>
            <w:szCs w:val="28"/>
          </w:rPr>
          <w:t xml:space="preserve"> «</w:t>
        </w:r>
        <w:r>
          <w:rPr>
            <w:rStyle w:val="a4"/>
            <w:sz w:val="28"/>
            <w:szCs w:val="28"/>
          </w:rPr>
          <w:t>ТНС</w:t>
        </w:r>
        <w:r w:rsidRPr="003D5564">
          <w:rPr>
            <w:rStyle w:val="a4"/>
            <w:sz w:val="28"/>
            <w:szCs w:val="28"/>
          </w:rPr>
          <w:t xml:space="preserve"> </w:t>
        </w:r>
        <w:r>
          <w:rPr>
            <w:rStyle w:val="a4"/>
            <w:sz w:val="28"/>
            <w:szCs w:val="28"/>
          </w:rPr>
          <w:t xml:space="preserve">энерго </w:t>
        </w:r>
        <w:proofErr w:type="spellStart"/>
        <w:r>
          <w:rPr>
            <w:rStyle w:val="a4"/>
            <w:sz w:val="28"/>
            <w:szCs w:val="28"/>
          </w:rPr>
          <w:t>Ростов</w:t>
        </w:r>
        <w:proofErr w:type="spellEnd"/>
        <w:r>
          <w:rPr>
            <w:rStyle w:val="a4"/>
            <w:sz w:val="28"/>
            <w:szCs w:val="28"/>
          </w:rPr>
          <w:t>-на-Дону» (Ростовская область</w:t>
        </w:r>
      </w:hyperlink>
      <w:r>
        <w:rPr>
          <w:rStyle w:val="a4"/>
          <w:color w:val="02151F"/>
          <w:sz w:val="28"/>
          <w:szCs w:val="28"/>
          <w:u w:val="none"/>
        </w:rPr>
        <w:t>)</w:t>
      </w:r>
    </w:p>
    <w:p w14:paraId="60AF8827" w14:textId="0A8CA7C0" w:rsidR="004E351A" w:rsidRPr="004E351A" w:rsidRDefault="004E351A" w:rsidP="004E351A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4E351A">
        <w:rPr>
          <w:color w:val="02151F"/>
          <w:sz w:val="28"/>
          <w:szCs w:val="28"/>
        </w:rPr>
        <w:t xml:space="preserve">Информация о гарантирующих поставщиках представлена на их </w:t>
      </w:r>
      <w:r>
        <w:rPr>
          <w:color w:val="02151F"/>
          <w:sz w:val="28"/>
          <w:szCs w:val="28"/>
        </w:rPr>
        <w:t xml:space="preserve">персональных </w:t>
      </w:r>
      <w:r w:rsidRPr="004E351A">
        <w:rPr>
          <w:color w:val="02151F"/>
          <w:sz w:val="28"/>
          <w:szCs w:val="28"/>
        </w:rPr>
        <w:t>сайтах в сети Интернет.</w:t>
      </w:r>
    </w:p>
    <w:p w14:paraId="699050DE" w14:textId="77777777" w:rsidR="006A527B" w:rsidRPr="00865F1C" w:rsidRDefault="006A527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 xml:space="preserve">2. Информация о деятельности энергосбытовой компании ООО </w:t>
      </w:r>
      <w:r w:rsidR="003D36AB" w:rsidRPr="00865F1C">
        <w:rPr>
          <w:color w:val="02151F"/>
          <w:sz w:val="28"/>
          <w:szCs w:val="28"/>
        </w:rPr>
        <w:t>«</w:t>
      </w:r>
      <w:proofErr w:type="spellStart"/>
      <w:r w:rsidR="003D36AB" w:rsidRPr="00865F1C">
        <w:rPr>
          <w:color w:val="02151F"/>
          <w:sz w:val="28"/>
          <w:szCs w:val="28"/>
        </w:rPr>
        <w:t>ЭлектроТех</w:t>
      </w:r>
      <w:proofErr w:type="spellEnd"/>
      <w:r w:rsidR="003D36AB" w:rsidRPr="00865F1C">
        <w:rPr>
          <w:color w:val="02151F"/>
          <w:sz w:val="28"/>
          <w:szCs w:val="28"/>
        </w:rPr>
        <w:t>-Юг</w:t>
      </w:r>
      <w:r w:rsidRPr="00865F1C">
        <w:rPr>
          <w:color w:val="02151F"/>
          <w:sz w:val="28"/>
          <w:szCs w:val="28"/>
        </w:rPr>
        <w:t>»:</w:t>
      </w:r>
    </w:p>
    <w:p w14:paraId="607B56B9" w14:textId="3C461EBC" w:rsidR="006A527B" w:rsidRPr="00865F1C" w:rsidRDefault="006A527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>ООО «</w:t>
      </w:r>
      <w:proofErr w:type="spellStart"/>
      <w:r w:rsidR="003D36AB" w:rsidRPr="00865F1C">
        <w:rPr>
          <w:color w:val="02151F"/>
          <w:sz w:val="28"/>
          <w:szCs w:val="28"/>
        </w:rPr>
        <w:t>ЭлектроТех</w:t>
      </w:r>
      <w:proofErr w:type="spellEnd"/>
      <w:r w:rsidR="003D36AB" w:rsidRPr="00865F1C">
        <w:rPr>
          <w:color w:val="02151F"/>
          <w:sz w:val="28"/>
          <w:szCs w:val="28"/>
        </w:rPr>
        <w:t>-Юг</w:t>
      </w:r>
      <w:r w:rsidRPr="00865F1C">
        <w:rPr>
          <w:color w:val="02151F"/>
          <w:sz w:val="28"/>
          <w:szCs w:val="28"/>
        </w:rPr>
        <w:t>» является энергосбытовой организацией, осуществляюще</w:t>
      </w:r>
      <w:r w:rsidR="004E351A">
        <w:rPr>
          <w:color w:val="02151F"/>
          <w:sz w:val="28"/>
          <w:szCs w:val="28"/>
        </w:rPr>
        <w:t>й</w:t>
      </w:r>
      <w:r w:rsidRPr="00865F1C">
        <w:rPr>
          <w:color w:val="02151F"/>
          <w:sz w:val="28"/>
          <w:szCs w:val="28"/>
        </w:rPr>
        <w:t xml:space="preserve"> деятельность на территории </w:t>
      </w:r>
      <w:r w:rsidR="004E351A" w:rsidRPr="00865F1C">
        <w:rPr>
          <w:color w:val="02151F"/>
          <w:sz w:val="28"/>
          <w:szCs w:val="28"/>
        </w:rPr>
        <w:t>Краснодарского края</w:t>
      </w:r>
      <w:r w:rsidR="004E351A">
        <w:rPr>
          <w:color w:val="02151F"/>
          <w:sz w:val="28"/>
          <w:szCs w:val="28"/>
        </w:rPr>
        <w:t xml:space="preserve"> и </w:t>
      </w:r>
      <w:r w:rsidRPr="00865F1C">
        <w:rPr>
          <w:color w:val="02151F"/>
          <w:sz w:val="28"/>
          <w:szCs w:val="28"/>
        </w:rPr>
        <w:t>Республики Адыгея</w:t>
      </w:r>
      <w:r w:rsidR="004E351A">
        <w:rPr>
          <w:color w:val="02151F"/>
          <w:sz w:val="28"/>
          <w:szCs w:val="28"/>
        </w:rPr>
        <w:t>.</w:t>
      </w:r>
    </w:p>
    <w:p w14:paraId="76BADDA2" w14:textId="08944107" w:rsidR="006A527B" w:rsidRPr="00865F1C" w:rsidRDefault="006A527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>Полное наименование: Общество с ограниченной ответственностью «</w:t>
      </w:r>
      <w:proofErr w:type="spellStart"/>
      <w:r w:rsidR="003D36AB" w:rsidRPr="00865F1C">
        <w:rPr>
          <w:color w:val="02151F"/>
          <w:sz w:val="28"/>
          <w:szCs w:val="28"/>
        </w:rPr>
        <w:t>ЭлектроТех</w:t>
      </w:r>
      <w:proofErr w:type="spellEnd"/>
      <w:r w:rsidR="003D36AB" w:rsidRPr="00865F1C">
        <w:rPr>
          <w:color w:val="02151F"/>
          <w:sz w:val="28"/>
          <w:szCs w:val="28"/>
        </w:rPr>
        <w:t>-Юг</w:t>
      </w:r>
      <w:r w:rsidRPr="00865F1C">
        <w:rPr>
          <w:color w:val="02151F"/>
          <w:sz w:val="28"/>
          <w:szCs w:val="28"/>
        </w:rPr>
        <w:t>»</w:t>
      </w:r>
      <w:r w:rsidR="00D06B77">
        <w:rPr>
          <w:color w:val="02151F"/>
          <w:sz w:val="28"/>
          <w:szCs w:val="28"/>
        </w:rPr>
        <w:t>.</w:t>
      </w:r>
    </w:p>
    <w:p w14:paraId="79D5754D" w14:textId="3A8F669C" w:rsidR="006A527B" w:rsidRPr="00865F1C" w:rsidRDefault="006A527B" w:rsidP="003D36AB">
      <w:pPr>
        <w:pStyle w:val="a3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>Сокращенное наименование: ООО «</w:t>
      </w:r>
      <w:proofErr w:type="spellStart"/>
      <w:r w:rsidR="003D36AB" w:rsidRPr="00865F1C">
        <w:rPr>
          <w:color w:val="02151F"/>
          <w:sz w:val="28"/>
          <w:szCs w:val="28"/>
        </w:rPr>
        <w:t>ЭлектроТех</w:t>
      </w:r>
      <w:proofErr w:type="spellEnd"/>
      <w:r w:rsidR="003D36AB" w:rsidRPr="00865F1C">
        <w:rPr>
          <w:color w:val="02151F"/>
          <w:sz w:val="28"/>
          <w:szCs w:val="28"/>
        </w:rPr>
        <w:t>-Юг</w:t>
      </w:r>
      <w:r w:rsidRPr="00865F1C">
        <w:rPr>
          <w:color w:val="02151F"/>
          <w:sz w:val="28"/>
          <w:szCs w:val="28"/>
        </w:rPr>
        <w:t>»</w:t>
      </w:r>
      <w:r w:rsidR="00D06B77">
        <w:rPr>
          <w:color w:val="02151F"/>
          <w:sz w:val="28"/>
          <w:szCs w:val="28"/>
        </w:rPr>
        <w:t>.</w:t>
      </w:r>
    </w:p>
    <w:p w14:paraId="0D020915" w14:textId="1F6D128A" w:rsidR="006A527B" w:rsidRPr="003D36AB" w:rsidRDefault="006A527B" w:rsidP="004E351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65F1C">
        <w:rPr>
          <w:rFonts w:ascii="Times New Roman" w:hAnsi="Times New Roman" w:cs="Times New Roman"/>
          <w:color w:val="02151F"/>
          <w:sz w:val="28"/>
          <w:szCs w:val="28"/>
        </w:rPr>
        <w:t>Юридический адрес</w:t>
      </w:r>
      <w:r w:rsidRPr="003D36AB">
        <w:rPr>
          <w:rFonts w:ascii="Times New Roman" w:hAnsi="Times New Roman" w:cs="Times New Roman"/>
          <w:color w:val="02151F"/>
          <w:sz w:val="28"/>
          <w:szCs w:val="28"/>
        </w:rPr>
        <w:t>: </w:t>
      </w:r>
      <w:r w:rsidR="003D36AB" w:rsidRPr="00515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350040, Краснодарский край, </w:t>
      </w:r>
      <w:proofErr w:type="spellStart"/>
      <w:r w:rsidR="003D36AB" w:rsidRPr="00515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г.о</w:t>
      </w:r>
      <w:proofErr w:type="spellEnd"/>
      <w:r w:rsidR="003D36AB" w:rsidRPr="00515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город Краснодар, </w:t>
      </w:r>
      <w:r w:rsidR="00D06B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г. Краснодар, </w:t>
      </w:r>
      <w:r w:rsidR="003D36AB" w:rsidRPr="00515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ул. им. Димитрова, д. 164/1, </w:t>
      </w:r>
      <w:proofErr w:type="spellStart"/>
      <w:r w:rsidR="003D36AB" w:rsidRPr="00515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помещ</w:t>
      </w:r>
      <w:proofErr w:type="spellEnd"/>
      <w:r w:rsidR="003D36AB" w:rsidRPr="00515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1109</w:t>
      </w:r>
    </w:p>
    <w:p w14:paraId="222312B8" w14:textId="1A3A1156" w:rsidR="003D36AB" w:rsidRPr="003D36AB" w:rsidRDefault="006A527B" w:rsidP="004E351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D36AB">
        <w:rPr>
          <w:rFonts w:ascii="Times New Roman" w:hAnsi="Times New Roman" w:cs="Times New Roman"/>
          <w:color w:val="02151F"/>
          <w:sz w:val="28"/>
          <w:szCs w:val="28"/>
        </w:rPr>
        <w:t>Почтовый адрес: </w:t>
      </w:r>
      <w:r w:rsidR="003D36AB" w:rsidRPr="00515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350040, Краснодарский край, г</w:t>
      </w:r>
      <w:r w:rsidR="00D06B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3D36AB" w:rsidRPr="00515F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Краснодар, ул. им. Димитрова, д. 164/1, </w:t>
      </w:r>
      <w:r w:rsidR="00D06B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офис 706.</w:t>
      </w:r>
    </w:p>
    <w:p w14:paraId="3691D724" w14:textId="77777777" w:rsidR="006A527B" w:rsidRPr="003D36AB" w:rsidRDefault="006A527B" w:rsidP="003D36AB">
      <w:pPr>
        <w:pStyle w:val="a3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3D36AB">
        <w:rPr>
          <w:color w:val="02151F"/>
          <w:sz w:val="28"/>
          <w:szCs w:val="28"/>
        </w:rPr>
        <w:t>ИНН </w:t>
      </w:r>
      <w:r w:rsidR="003D36AB" w:rsidRPr="00515F8D">
        <w:rPr>
          <w:bCs/>
          <w:sz w:val="28"/>
          <w:szCs w:val="28"/>
          <w:lang w:eastAsia="ar-SA"/>
        </w:rPr>
        <w:t>2310225294</w:t>
      </w:r>
    </w:p>
    <w:p w14:paraId="13F73FB2" w14:textId="77777777" w:rsidR="006A527B" w:rsidRPr="003D36AB" w:rsidRDefault="006A527B" w:rsidP="003D36AB">
      <w:pPr>
        <w:pStyle w:val="a3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3D36AB">
        <w:rPr>
          <w:color w:val="02151F"/>
          <w:sz w:val="28"/>
          <w:szCs w:val="28"/>
        </w:rPr>
        <w:t>КПП </w:t>
      </w:r>
      <w:r w:rsidR="003D36AB" w:rsidRPr="00515F8D">
        <w:rPr>
          <w:bCs/>
          <w:sz w:val="28"/>
          <w:szCs w:val="28"/>
          <w:lang w:eastAsia="ar-SA"/>
        </w:rPr>
        <w:t>230901001</w:t>
      </w:r>
    </w:p>
    <w:p w14:paraId="0F534B4F" w14:textId="77777777" w:rsidR="006A527B" w:rsidRPr="003D36AB" w:rsidRDefault="006A527B" w:rsidP="003D36AB">
      <w:pPr>
        <w:pStyle w:val="a3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3D36AB">
        <w:rPr>
          <w:color w:val="02151F"/>
          <w:sz w:val="28"/>
          <w:szCs w:val="28"/>
        </w:rPr>
        <w:t>ОГРН </w:t>
      </w:r>
      <w:r w:rsidR="003D36AB" w:rsidRPr="00515F8D">
        <w:rPr>
          <w:bCs/>
          <w:sz w:val="28"/>
          <w:szCs w:val="28"/>
          <w:lang w:eastAsia="ar-SA"/>
        </w:rPr>
        <w:t>1212300033923</w:t>
      </w:r>
    </w:p>
    <w:p w14:paraId="097CDFA8" w14:textId="7E8A28DD" w:rsidR="006A527B" w:rsidRPr="003D36AB" w:rsidRDefault="006A527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3D36AB">
        <w:rPr>
          <w:color w:val="02151F"/>
          <w:sz w:val="28"/>
          <w:szCs w:val="28"/>
        </w:rPr>
        <w:t>Телефон: </w:t>
      </w:r>
      <w:r w:rsidR="003D36AB">
        <w:rPr>
          <w:bCs/>
          <w:sz w:val="28"/>
          <w:szCs w:val="28"/>
          <w:lang w:eastAsia="ar-SA"/>
        </w:rPr>
        <w:t>+7</w:t>
      </w:r>
      <w:r w:rsidR="003D36AB" w:rsidRPr="00515F8D">
        <w:rPr>
          <w:bCs/>
          <w:sz w:val="28"/>
          <w:szCs w:val="28"/>
          <w:lang w:eastAsia="ar-SA"/>
        </w:rPr>
        <w:t xml:space="preserve"> (928) 274-41-19</w:t>
      </w:r>
      <w:r w:rsidR="00D06B77">
        <w:rPr>
          <w:bCs/>
          <w:sz w:val="28"/>
          <w:szCs w:val="28"/>
          <w:lang w:eastAsia="ar-SA"/>
        </w:rPr>
        <w:t>,</w:t>
      </w:r>
      <w:r w:rsidR="003D36AB" w:rsidRPr="003D36AB">
        <w:rPr>
          <w:color w:val="02151F"/>
          <w:sz w:val="28"/>
          <w:szCs w:val="28"/>
        </w:rPr>
        <w:t xml:space="preserve"> </w:t>
      </w:r>
      <w:r w:rsidR="00D06B77">
        <w:rPr>
          <w:color w:val="02151F"/>
          <w:sz w:val="28"/>
          <w:szCs w:val="28"/>
        </w:rPr>
        <w:t>+7</w:t>
      </w:r>
      <w:r w:rsidR="00D06B77" w:rsidRPr="00515F8D">
        <w:rPr>
          <w:bCs/>
          <w:sz w:val="28"/>
          <w:szCs w:val="28"/>
          <w:lang w:eastAsia="ar-SA"/>
        </w:rPr>
        <w:t xml:space="preserve"> (861) 201-20-90</w:t>
      </w:r>
    </w:p>
    <w:p w14:paraId="169CEE39" w14:textId="77777777" w:rsidR="006A527B" w:rsidRPr="003D36AB" w:rsidRDefault="006A527B" w:rsidP="003D36AB">
      <w:pPr>
        <w:pStyle w:val="a3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3D36AB">
        <w:rPr>
          <w:color w:val="02151F"/>
          <w:sz w:val="28"/>
          <w:szCs w:val="28"/>
        </w:rPr>
        <w:t>E-mail:</w:t>
      </w:r>
      <w:r w:rsidR="003D36AB" w:rsidRPr="003D36AB">
        <w:rPr>
          <w:bCs/>
          <w:sz w:val="28"/>
          <w:szCs w:val="28"/>
          <w:lang w:eastAsia="ar-SA"/>
        </w:rPr>
        <w:t xml:space="preserve"> </w:t>
      </w:r>
      <w:proofErr w:type="spellStart"/>
      <w:r w:rsidR="003D36AB" w:rsidRPr="00515F8D">
        <w:rPr>
          <w:bCs/>
          <w:sz w:val="28"/>
          <w:szCs w:val="28"/>
          <w:lang w:val="en-US" w:eastAsia="ar-SA"/>
        </w:rPr>
        <w:t>elektrotekh</w:t>
      </w:r>
      <w:proofErr w:type="spellEnd"/>
      <w:r w:rsidR="003D36AB" w:rsidRPr="003D36AB">
        <w:rPr>
          <w:bCs/>
          <w:sz w:val="28"/>
          <w:szCs w:val="28"/>
          <w:lang w:eastAsia="ar-SA"/>
        </w:rPr>
        <w:t>-</w:t>
      </w:r>
      <w:proofErr w:type="spellStart"/>
      <w:r w:rsidR="003D36AB" w:rsidRPr="00515F8D">
        <w:rPr>
          <w:bCs/>
          <w:sz w:val="28"/>
          <w:szCs w:val="28"/>
          <w:lang w:val="en-US" w:eastAsia="ar-SA"/>
        </w:rPr>
        <w:t>yug</w:t>
      </w:r>
      <w:proofErr w:type="spellEnd"/>
      <w:r w:rsidR="003D36AB" w:rsidRPr="003D36AB">
        <w:rPr>
          <w:bCs/>
          <w:sz w:val="28"/>
          <w:szCs w:val="28"/>
          <w:lang w:eastAsia="ar-SA"/>
        </w:rPr>
        <w:t>@</w:t>
      </w:r>
      <w:r w:rsidR="003D36AB" w:rsidRPr="00515F8D">
        <w:rPr>
          <w:bCs/>
          <w:sz w:val="28"/>
          <w:szCs w:val="28"/>
          <w:lang w:val="en-US" w:eastAsia="ar-SA"/>
        </w:rPr>
        <w:t>mail</w:t>
      </w:r>
      <w:r w:rsidR="003D36AB" w:rsidRPr="003D36AB">
        <w:rPr>
          <w:bCs/>
          <w:sz w:val="28"/>
          <w:szCs w:val="28"/>
          <w:lang w:eastAsia="ar-SA"/>
        </w:rPr>
        <w:t>.</w:t>
      </w:r>
      <w:proofErr w:type="spellStart"/>
      <w:r w:rsidR="003D36AB" w:rsidRPr="00515F8D">
        <w:rPr>
          <w:bCs/>
          <w:sz w:val="28"/>
          <w:szCs w:val="28"/>
          <w:lang w:val="en-US" w:eastAsia="ar-SA"/>
        </w:rPr>
        <w:t>ru</w:t>
      </w:r>
      <w:proofErr w:type="spellEnd"/>
      <w:r w:rsidR="003D36AB" w:rsidRPr="003D36AB">
        <w:rPr>
          <w:color w:val="02151F"/>
          <w:sz w:val="28"/>
          <w:szCs w:val="28"/>
        </w:rPr>
        <w:t xml:space="preserve"> </w:t>
      </w:r>
    </w:p>
    <w:p w14:paraId="1D6BD168" w14:textId="77777777" w:rsidR="006A527B" w:rsidRPr="003D36AB" w:rsidRDefault="006A527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3D36AB">
        <w:rPr>
          <w:color w:val="02151F"/>
          <w:sz w:val="28"/>
          <w:szCs w:val="28"/>
        </w:rPr>
        <w:t>3. Перечень лицензий на осуществление соответствующего вида деятельности:</w:t>
      </w:r>
    </w:p>
    <w:p w14:paraId="24BD490E" w14:textId="0C7BAE23" w:rsidR="004E351A" w:rsidRPr="004E351A" w:rsidRDefault="004E351A" w:rsidP="004E351A">
      <w:pPr>
        <w:pStyle w:val="verhotstup"/>
        <w:spacing w:before="0" w:beforeAutospacing="0" w:after="0" w:afterAutospacing="0"/>
        <w:ind w:firstLine="709"/>
        <w:jc w:val="both"/>
        <w:rPr>
          <w:rStyle w:val="a6"/>
          <w:color w:val="02151F"/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</w:t>
      </w:r>
      <w:r w:rsidR="00D65F2D" w:rsidRPr="003D36AB">
        <w:rPr>
          <w:color w:val="02151F"/>
          <w:sz w:val="28"/>
          <w:szCs w:val="28"/>
        </w:rPr>
        <w:t>энергосбытовая деятельность</w:t>
      </w:r>
      <w:r w:rsidRPr="004E351A"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ЭлетроТех</w:t>
      </w:r>
      <w:proofErr w:type="spellEnd"/>
      <w:r>
        <w:rPr>
          <w:sz w:val="28"/>
          <w:szCs w:val="28"/>
        </w:rPr>
        <w:t>-Юг</w:t>
      </w:r>
      <w:r w:rsidRPr="004E351A">
        <w:rPr>
          <w:sz w:val="28"/>
          <w:szCs w:val="28"/>
        </w:rPr>
        <w:t xml:space="preserve">» </w:t>
      </w:r>
      <w:r w:rsidRPr="003D36AB">
        <w:rPr>
          <w:color w:val="02151F"/>
          <w:sz w:val="28"/>
          <w:szCs w:val="28"/>
        </w:rPr>
        <w:t>не является лицензируемым видом деятельности.</w:t>
      </w:r>
    </w:p>
    <w:p w14:paraId="4CC20A22" w14:textId="77777777" w:rsidR="006A527B" w:rsidRPr="003D36AB" w:rsidRDefault="006A527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3D36AB">
        <w:rPr>
          <w:color w:val="02151F"/>
          <w:sz w:val="28"/>
          <w:szCs w:val="28"/>
        </w:rPr>
        <w:t>4. Информация о банковских реквизитах ООО «</w:t>
      </w:r>
      <w:proofErr w:type="spellStart"/>
      <w:r w:rsidR="003D36AB">
        <w:rPr>
          <w:color w:val="02151F"/>
          <w:sz w:val="28"/>
          <w:szCs w:val="28"/>
        </w:rPr>
        <w:t>ЭлектроТех</w:t>
      </w:r>
      <w:proofErr w:type="spellEnd"/>
      <w:r w:rsidR="003D36AB">
        <w:rPr>
          <w:color w:val="02151F"/>
          <w:sz w:val="28"/>
          <w:szCs w:val="28"/>
        </w:rPr>
        <w:t>-Юг</w:t>
      </w:r>
      <w:r w:rsidRPr="003D36AB">
        <w:rPr>
          <w:color w:val="02151F"/>
          <w:sz w:val="28"/>
          <w:szCs w:val="28"/>
        </w:rPr>
        <w:t>»:</w:t>
      </w:r>
    </w:p>
    <w:p w14:paraId="4B0BA799" w14:textId="77777777" w:rsidR="003D36AB" w:rsidRPr="00865F1C" w:rsidRDefault="003D36A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>р/</w:t>
      </w:r>
      <w:proofErr w:type="spellStart"/>
      <w:r w:rsidRPr="00865F1C">
        <w:rPr>
          <w:color w:val="02151F"/>
          <w:sz w:val="28"/>
          <w:szCs w:val="28"/>
        </w:rPr>
        <w:t>сч</w:t>
      </w:r>
      <w:proofErr w:type="spellEnd"/>
      <w:r w:rsidRPr="00865F1C">
        <w:rPr>
          <w:color w:val="02151F"/>
          <w:sz w:val="28"/>
          <w:szCs w:val="28"/>
        </w:rPr>
        <w:t xml:space="preserve"> 40702810926020010018</w:t>
      </w:r>
    </w:p>
    <w:p w14:paraId="19296BFB" w14:textId="77777777" w:rsidR="003D36AB" w:rsidRPr="00865F1C" w:rsidRDefault="003D36A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>к/</w:t>
      </w:r>
      <w:proofErr w:type="spellStart"/>
      <w:r w:rsidRPr="00865F1C">
        <w:rPr>
          <w:color w:val="02151F"/>
          <w:sz w:val="28"/>
          <w:szCs w:val="28"/>
        </w:rPr>
        <w:t>сч</w:t>
      </w:r>
      <w:proofErr w:type="spellEnd"/>
      <w:r w:rsidRPr="00865F1C">
        <w:rPr>
          <w:color w:val="02151F"/>
          <w:sz w:val="28"/>
          <w:szCs w:val="28"/>
        </w:rPr>
        <w:t xml:space="preserve"> 30101810500000000207</w:t>
      </w:r>
    </w:p>
    <w:p w14:paraId="65203607" w14:textId="77777777" w:rsidR="003D36AB" w:rsidRPr="00865F1C" w:rsidRDefault="003D36A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>БИК 046015207</w:t>
      </w:r>
    </w:p>
    <w:p w14:paraId="1FC58D13" w14:textId="77777777" w:rsidR="003D36AB" w:rsidRDefault="003D36A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865F1C">
        <w:rPr>
          <w:color w:val="02151F"/>
          <w:sz w:val="28"/>
          <w:szCs w:val="28"/>
        </w:rPr>
        <w:t xml:space="preserve">ФИЛИАЛ </w:t>
      </w:r>
      <w:r w:rsidR="00865F1C">
        <w:rPr>
          <w:color w:val="02151F"/>
          <w:sz w:val="28"/>
          <w:szCs w:val="28"/>
        </w:rPr>
        <w:t>«</w:t>
      </w:r>
      <w:r w:rsidRPr="00865F1C">
        <w:rPr>
          <w:color w:val="02151F"/>
          <w:sz w:val="28"/>
          <w:szCs w:val="28"/>
        </w:rPr>
        <w:t>РОСТОВСКИЙ</w:t>
      </w:r>
      <w:r w:rsidR="00865F1C">
        <w:rPr>
          <w:color w:val="02151F"/>
          <w:sz w:val="28"/>
          <w:szCs w:val="28"/>
        </w:rPr>
        <w:t>»</w:t>
      </w:r>
      <w:r w:rsidRPr="00865F1C">
        <w:rPr>
          <w:color w:val="02151F"/>
          <w:sz w:val="28"/>
          <w:szCs w:val="28"/>
        </w:rPr>
        <w:t xml:space="preserve"> АО </w:t>
      </w:r>
      <w:r w:rsidR="00865F1C">
        <w:rPr>
          <w:color w:val="02151F"/>
          <w:sz w:val="28"/>
          <w:szCs w:val="28"/>
        </w:rPr>
        <w:t>«</w:t>
      </w:r>
      <w:r w:rsidRPr="00865F1C">
        <w:rPr>
          <w:color w:val="02151F"/>
          <w:sz w:val="28"/>
          <w:szCs w:val="28"/>
        </w:rPr>
        <w:t>АЛЬФА-БАНК</w:t>
      </w:r>
      <w:r w:rsidR="00865F1C">
        <w:rPr>
          <w:color w:val="02151F"/>
          <w:sz w:val="28"/>
          <w:szCs w:val="28"/>
        </w:rPr>
        <w:t>»</w:t>
      </w:r>
    </w:p>
    <w:p w14:paraId="78C1E645" w14:textId="77777777" w:rsidR="003D36AB" w:rsidRDefault="006A527B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3D36AB">
        <w:rPr>
          <w:color w:val="02151F"/>
          <w:sz w:val="28"/>
          <w:szCs w:val="28"/>
        </w:rPr>
        <w:t>5. Информация об изменении основных условий договора купли-продажи электрической энергии и условий обслуживания населения: </w:t>
      </w:r>
    </w:p>
    <w:p w14:paraId="41ABD323" w14:textId="396275DC" w:rsidR="006A527B" w:rsidRPr="003D36AB" w:rsidRDefault="00446BF8" w:rsidP="003D36AB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>
        <w:rPr>
          <w:color w:val="02151F"/>
          <w:sz w:val="28"/>
          <w:szCs w:val="28"/>
        </w:rPr>
        <w:t>У</w:t>
      </w:r>
      <w:r w:rsidR="006A527B" w:rsidRPr="003D36AB">
        <w:rPr>
          <w:color w:val="02151F"/>
          <w:sz w:val="28"/>
          <w:szCs w:val="28"/>
        </w:rPr>
        <w:t xml:space="preserve">казанная информация </w:t>
      </w:r>
      <w:r w:rsidRPr="00446BF8">
        <w:rPr>
          <w:color w:val="02151F"/>
          <w:sz w:val="28"/>
          <w:szCs w:val="28"/>
        </w:rPr>
        <w:t>раскрывается не позднее одного месяца до вступления в силу изменений, внесенных в основные условия договора купли-продажи электрической энергии.</w:t>
      </w:r>
    </w:p>
    <w:p w14:paraId="21C0C63E" w14:textId="1150419B" w:rsidR="003D36AB" w:rsidRPr="00446BF8" w:rsidRDefault="00446BF8" w:rsidP="00446BF8">
      <w:pPr>
        <w:pStyle w:val="verhotstup"/>
        <w:spacing w:before="0" w:beforeAutospacing="0" w:after="0" w:afterAutospacing="0"/>
        <w:ind w:firstLine="709"/>
        <w:jc w:val="both"/>
        <w:rPr>
          <w:color w:val="02151F"/>
          <w:sz w:val="28"/>
          <w:szCs w:val="28"/>
        </w:rPr>
      </w:pPr>
      <w:r w:rsidRPr="004E351A">
        <w:rPr>
          <w:rStyle w:val="a6"/>
          <w:sz w:val="28"/>
          <w:szCs w:val="28"/>
        </w:rPr>
        <w:t>Поставка электроэнергии населению (потребителям</w:t>
      </w:r>
      <w:r>
        <w:rPr>
          <w:rStyle w:val="a6"/>
          <w:sz w:val="28"/>
          <w:szCs w:val="28"/>
        </w:rPr>
        <w:t xml:space="preserve"> – </w:t>
      </w:r>
      <w:r w:rsidRPr="004E351A">
        <w:rPr>
          <w:rStyle w:val="a6"/>
          <w:sz w:val="28"/>
          <w:szCs w:val="28"/>
        </w:rPr>
        <w:t>физическим лицам</w:t>
      </w:r>
      <w:r>
        <w:rPr>
          <w:rStyle w:val="a6"/>
          <w:sz w:val="28"/>
          <w:szCs w:val="28"/>
        </w:rPr>
        <w:t xml:space="preserve"> и приравненным к ним категориям</w:t>
      </w:r>
      <w:r w:rsidRPr="004E351A">
        <w:rPr>
          <w:rStyle w:val="a6"/>
          <w:sz w:val="28"/>
          <w:szCs w:val="28"/>
        </w:rPr>
        <w:t>) не осуществляется</w:t>
      </w:r>
      <w:r>
        <w:rPr>
          <w:rStyle w:val="a6"/>
          <w:sz w:val="28"/>
          <w:szCs w:val="28"/>
        </w:rPr>
        <w:t>.</w:t>
      </w:r>
    </w:p>
    <w:sectPr w:rsidR="003D36AB" w:rsidRPr="00446BF8" w:rsidSect="008067A5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91034"/>
    <w:multiLevelType w:val="multilevel"/>
    <w:tmpl w:val="93A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876FD"/>
    <w:multiLevelType w:val="hybridMultilevel"/>
    <w:tmpl w:val="352C62DC"/>
    <w:lvl w:ilvl="0" w:tplc="79124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9169957">
    <w:abstractNumId w:val="0"/>
  </w:num>
  <w:num w:numId="2" w16cid:durableId="199714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7B"/>
    <w:rsid w:val="002804B7"/>
    <w:rsid w:val="00341BB4"/>
    <w:rsid w:val="003C43CD"/>
    <w:rsid w:val="003D36AB"/>
    <w:rsid w:val="003D5564"/>
    <w:rsid w:val="00446BF8"/>
    <w:rsid w:val="004E351A"/>
    <w:rsid w:val="006A527B"/>
    <w:rsid w:val="008067A5"/>
    <w:rsid w:val="00850319"/>
    <w:rsid w:val="00865F1C"/>
    <w:rsid w:val="00D06B77"/>
    <w:rsid w:val="00D65F2D"/>
    <w:rsid w:val="00F7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F30"/>
  <w15:chartTrackingRefBased/>
  <w15:docId w15:val="{6CAF5762-7596-4DA4-8A3B-CA0497DF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527B"/>
    <w:rPr>
      <w:color w:val="0000FF"/>
      <w:u w:val="single"/>
    </w:rPr>
  </w:style>
  <w:style w:type="paragraph" w:customStyle="1" w:styleId="verhotstup">
    <w:name w:val="verhotstup"/>
    <w:basedOn w:val="a"/>
    <w:rsid w:val="006A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D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a0"/>
    <w:uiPriority w:val="9"/>
    <w:rsid w:val="004E351A"/>
    <w:rPr>
      <w:rFonts w:ascii="Arial" w:eastAsia="Arial" w:hAnsi="Arial" w:cs="Arial"/>
      <w:sz w:val="30"/>
      <w:szCs w:val="30"/>
    </w:rPr>
  </w:style>
  <w:style w:type="character" w:styleId="a6">
    <w:name w:val="page number"/>
    <w:rsid w:val="004E351A"/>
    <w:rPr>
      <w:sz w:val="20"/>
    </w:rPr>
  </w:style>
  <w:style w:type="character" w:styleId="a7">
    <w:name w:val="FollowedHyperlink"/>
    <w:basedOn w:val="a0"/>
    <w:uiPriority w:val="99"/>
    <w:semiHidden/>
    <w:unhideWhenUsed/>
    <w:rsid w:val="003D5564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D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tov.tns-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sk.ru/" TargetMode="External"/><Relationship Id="rId5" Type="http://schemas.openxmlformats.org/officeDocument/2006/relationships/hyperlink" Target="https://kuban.tns-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d.fisenko</dc:creator>
  <cp:keywords/>
  <dc:description/>
  <cp:lastModifiedBy>d.fisenko</cp:lastModifiedBy>
  <cp:revision>10</cp:revision>
  <dcterms:created xsi:type="dcterms:W3CDTF">2025-08-21T13:39:00Z</dcterms:created>
  <dcterms:modified xsi:type="dcterms:W3CDTF">2025-10-31T06:30:00Z</dcterms:modified>
</cp:coreProperties>
</file>